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специализация площадок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ОЭЗ ППТ </w:t>
      </w:r>
      <w:r w:rsidRPr="00203728">
        <w:rPr>
          <w:rFonts w:ascii="Times New Roman" w:hAnsi="Times New Roman" w:cs="Times New Roman"/>
          <w:b/>
          <w:sz w:val="28"/>
          <w:szCs w:val="28"/>
        </w:rPr>
        <w:t>«Алга»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9B8"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Pr="009859B8">
        <w:rPr>
          <w:rFonts w:ascii="Times New Roman" w:hAnsi="Times New Roman" w:cs="Times New Roman"/>
          <w:sz w:val="28"/>
          <w:szCs w:val="28"/>
        </w:rPr>
        <w:t xml:space="preserve">ся включить в ТЗ на разработку проекта планировки </w:t>
      </w:r>
      <w:r w:rsidRPr="009859B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859B8">
        <w:rPr>
          <w:rFonts w:ascii="Times New Roman" w:hAnsi="Times New Roman" w:cs="Times New Roman"/>
          <w:sz w:val="28"/>
          <w:szCs w:val="28"/>
        </w:rPr>
        <w:t>и проекта межева</w:t>
      </w:r>
      <w:r w:rsidRPr="009859B8">
        <w:rPr>
          <w:rFonts w:ascii="Times New Roman" w:hAnsi="Times New Roman" w:cs="Times New Roman"/>
          <w:sz w:val="28"/>
          <w:szCs w:val="28"/>
        </w:rPr>
        <w:t>ния территории создав</w:t>
      </w:r>
      <w:r>
        <w:rPr>
          <w:rFonts w:ascii="Times New Roman" w:hAnsi="Times New Roman" w:cs="Times New Roman"/>
          <w:sz w:val="28"/>
          <w:szCs w:val="28"/>
        </w:rPr>
        <w:t xml:space="preserve">аемого ОЭЗ. </w:t>
      </w:r>
    </w:p>
    <w:p w:rsidR="009859B8" w:rsidRDefault="009859B8" w:rsidP="009859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D28">
        <w:rPr>
          <w:rFonts w:ascii="Times New Roman" w:hAnsi="Times New Roman" w:cs="Times New Roman"/>
          <w:b/>
          <w:sz w:val="28"/>
          <w:szCs w:val="28"/>
        </w:rPr>
        <w:t>Расположение ОЭЗ на четырех обособленных площадках</w:t>
      </w:r>
      <w:r>
        <w:rPr>
          <w:rFonts w:ascii="Times New Roman" w:hAnsi="Times New Roman" w:cs="Times New Roman"/>
          <w:sz w:val="28"/>
          <w:szCs w:val="28"/>
        </w:rPr>
        <w:t xml:space="preserve"> – позволяет обеспечить размещение предприятий по кластерному типу, сгруппировав их по отраслевой принадлежности, по схожести технологий и сырьевой базы.</w:t>
      </w:r>
      <w:r w:rsidRPr="0035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также позволяет обеспечить оптимальный учет требований к соседству различных предприятий в зависимости от их класса опасности. В случае с ОЭЗ «АЛГА» - речь идет о размещении нефтехимических предприятий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исключительно на площадках №3 и №4, в 3-4 км от площадок №1 и №2.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0064">
        <w:rPr>
          <w:rFonts w:ascii="Times New Roman" w:hAnsi="Times New Roman"/>
          <w:sz w:val="28"/>
          <w:szCs w:val="28"/>
        </w:rPr>
        <w:t>На территории площадки планируется размещение предприятий с классом санитарной опасности не выше 3</w:t>
      </w:r>
      <w:r>
        <w:rPr>
          <w:rFonts w:ascii="Times New Roman" w:hAnsi="Times New Roman"/>
          <w:sz w:val="28"/>
          <w:szCs w:val="28"/>
        </w:rPr>
        <w:t xml:space="preserve">-го, преимущественно предприятий химической промышленности, </w:t>
      </w:r>
      <w:r>
        <w:rPr>
          <w:rFonts w:ascii="Times New Roman" w:hAnsi="Times New Roman"/>
          <w:sz w:val="28"/>
          <w:szCs w:val="28"/>
        </w:rPr>
        <w:t xml:space="preserve">легкой промышленности, </w:t>
      </w:r>
      <w:r>
        <w:rPr>
          <w:rFonts w:ascii="Times New Roman" w:hAnsi="Times New Roman"/>
          <w:sz w:val="28"/>
          <w:szCs w:val="28"/>
        </w:rPr>
        <w:t>производителей электрического оборудования и разработчиков компьютерного программного обеспечения.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859B8" w:rsidRPr="00370064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0064">
        <w:rPr>
          <w:rFonts w:ascii="Times New Roman" w:hAnsi="Times New Roman"/>
          <w:sz w:val="28"/>
          <w:szCs w:val="28"/>
        </w:rPr>
        <w:t>На территории площадки планируется размещение предприятий с классом санитарной опасности не выше 3</w:t>
      </w:r>
      <w:r>
        <w:rPr>
          <w:rFonts w:ascii="Times New Roman" w:hAnsi="Times New Roman"/>
          <w:sz w:val="28"/>
          <w:szCs w:val="28"/>
        </w:rPr>
        <w:t>-го, преимущественно предприятий пищевой и легкой промышленностей.</w:t>
      </w:r>
    </w:p>
    <w:p w:rsidR="006936C1" w:rsidRDefault="006936C1"/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859B8" w:rsidRPr="00370064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0064">
        <w:rPr>
          <w:rFonts w:ascii="Times New Roman" w:hAnsi="Times New Roman"/>
          <w:sz w:val="28"/>
          <w:szCs w:val="28"/>
        </w:rPr>
        <w:t>На территории площадки планируется размещение предприятий с клас</w:t>
      </w:r>
      <w:r>
        <w:rPr>
          <w:rFonts w:ascii="Times New Roman" w:hAnsi="Times New Roman"/>
          <w:sz w:val="28"/>
          <w:szCs w:val="28"/>
        </w:rPr>
        <w:t>сом санитарной опасности не ниже 2-го, преимущественно предприятий нефтехимической промышленности.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данной площадке также </w:t>
      </w:r>
      <w:r w:rsidRPr="003056C9">
        <w:rPr>
          <w:rFonts w:ascii="Times New Roman" w:hAnsi="Times New Roman"/>
          <w:sz w:val="28"/>
          <w:szCs w:val="28"/>
        </w:rPr>
        <w:t>предполагается строительство административно</w:t>
      </w:r>
      <w:r>
        <w:rPr>
          <w:rFonts w:ascii="Times New Roman" w:hAnsi="Times New Roman"/>
          <w:sz w:val="28"/>
          <w:szCs w:val="28"/>
        </w:rPr>
        <w:t>-бытового корпуса</w:t>
      </w:r>
      <w:r w:rsidRPr="00305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Pr="003056C9">
        <w:rPr>
          <w:rFonts w:ascii="Times New Roman" w:hAnsi="Times New Roman"/>
          <w:sz w:val="28"/>
          <w:szCs w:val="28"/>
        </w:rPr>
        <w:t>3176,92 м2 для размещения управляющей компании и предприятий, оказывающих сопутствующие услуги (в том числе консультационные, консалтинговые, юридические услуги и пр.), а также для предоставления в аренду конференц-залов, переговорных комнат, выставочных залов, организации выставочных, презентационных и рекламных мер</w:t>
      </w:r>
      <w:r>
        <w:rPr>
          <w:rFonts w:ascii="Times New Roman" w:hAnsi="Times New Roman"/>
          <w:sz w:val="28"/>
          <w:szCs w:val="28"/>
        </w:rPr>
        <w:t>оприятий и конференций и другое.</w:t>
      </w: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9B8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859B8" w:rsidRPr="00370064" w:rsidRDefault="009859B8" w:rsidP="009859B8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0064">
        <w:rPr>
          <w:rFonts w:ascii="Times New Roman" w:hAnsi="Times New Roman"/>
          <w:sz w:val="28"/>
          <w:szCs w:val="28"/>
        </w:rPr>
        <w:t>На территории площадки планируется размещение предприятий с клас</w:t>
      </w:r>
      <w:r>
        <w:rPr>
          <w:rFonts w:ascii="Times New Roman" w:hAnsi="Times New Roman"/>
          <w:sz w:val="28"/>
          <w:szCs w:val="28"/>
        </w:rPr>
        <w:t>сом санитарной опасности не ниже 2-го, преимущественно предприятий химической промышленности.</w:t>
      </w:r>
    </w:p>
    <w:sectPr w:rsidR="009859B8" w:rsidRPr="00370064" w:rsidSect="009859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B8"/>
    <w:rsid w:val="00606139"/>
    <w:rsid w:val="006936C1"/>
    <w:rsid w:val="009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 Айбулат</dc:creator>
  <cp:lastModifiedBy>Хайбуллин Айбулат</cp:lastModifiedBy>
  <cp:revision>1</cp:revision>
  <dcterms:created xsi:type="dcterms:W3CDTF">2020-05-14T05:10:00Z</dcterms:created>
  <dcterms:modified xsi:type="dcterms:W3CDTF">2020-05-14T05:20:00Z</dcterms:modified>
</cp:coreProperties>
</file>